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A81" w:rsidRDefault="00763A81" w:rsidP="00763A81">
      <w:pPr>
        <w:jc w:val="right"/>
      </w:pPr>
      <w:r>
        <w:rPr>
          <w:rFonts w:hint="eastAsia"/>
        </w:rPr>
        <w:t>2019年1月5日</w:t>
      </w:r>
    </w:p>
    <w:p w:rsidR="00763A81" w:rsidRPr="005771FC" w:rsidRDefault="00763A81" w:rsidP="00763A81">
      <w:pPr>
        <w:jc w:val="center"/>
        <w:rPr>
          <w:b/>
          <w:sz w:val="28"/>
          <w:szCs w:val="28"/>
        </w:rPr>
      </w:pPr>
      <w:r w:rsidRPr="002C0C54">
        <w:rPr>
          <w:rFonts w:hint="eastAsia"/>
          <w:b/>
          <w:sz w:val="28"/>
          <w:szCs w:val="28"/>
        </w:rPr>
        <w:t>旭川ヘンプ協会(仮称)の設立総会ならびに記念講演会のご案内</w:t>
      </w:r>
    </w:p>
    <w:p w:rsidR="00763A81" w:rsidRPr="00475808" w:rsidRDefault="00763A81" w:rsidP="00763A81">
      <w:pPr>
        <w:jc w:val="right"/>
        <w:rPr>
          <w:sz w:val="20"/>
          <w:szCs w:val="20"/>
        </w:rPr>
      </w:pPr>
      <w:r w:rsidRPr="00475808">
        <w:rPr>
          <w:rFonts w:hint="eastAsia"/>
          <w:sz w:val="20"/>
          <w:szCs w:val="20"/>
        </w:rPr>
        <w:t>旭川ヘンプ協会(仮称)設立準備会</w:t>
      </w:r>
    </w:p>
    <w:p w:rsidR="00763A81" w:rsidRDefault="00763A81" w:rsidP="00763A81"/>
    <w:p w:rsidR="00763A81" w:rsidRDefault="00763A81" w:rsidP="00763A81">
      <w:pPr>
        <w:ind w:firstLineChars="100" w:firstLine="210"/>
      </w:pPr>
      <w:r>
        <w:rPr>
          <w:rFonts w:hint="eastAsia"/>
        </w:rPr>
        <w:t>皆様におかれましてはご健勝にて新年をお迎えになることとお喜び申し上げます。</w:t>
      </w:r>
    </w:p>
    <w:p w:rsidR="00763A81" w:rsidRDefault="00763A81" w:rsidP="00763A81">
      <w:r>
        <w:rPr>
          <w:rFonts w:hint="eastAsia"/>
        </w:rPr>
        <w:t>さて、このたび、旭川市および近隣地域に在住の一般社団法人北海道ヘンプ協会会員有志を中心に「旭川ヘンプ協会(仮称)」の設立について協議を重ねてまいりましたが、このほど、新年早々の1月27日(日)に設立総会と記念講演会を開催することになりましたので、ここに謹んでご案内申し上げます。</w:t>
      </w:r>
    </w:p>
    <w:p w:rsidR="00763A81" w:rsidRDefault="00763A81" w:rsidP="00763A81">
      <w:pPr>
        <w:ind w:firstLineChars="100" w:firstLine="210"/>
      </w:pPr>
      <w:r>
        <w:rPr>
          <w:rFonts w:hint="eastAsia"/>
        </w:rPr>
        <w:t>旭川市ならびに近隣の地域におけるヘンプ（産業用大麻）の普及と関連産業の創出に興味、関心をお持ちの皆様のご参加をお待ちしております。</w:t>
      </w:r>
    </w:p>
    <w:p w:rsidR="00763A81" w:rsidRDefault="00763A81" w:rsidP="00763A81"/>
    <w:p w:rsidR="00763A81" w:rsidRPr="002C0C54" w:rsidRDefault="00763A81" w:rsidP="00763A81">
      <w:pPr>
        <w:rPr>
          <w:b/>
        </w:rPr>
      </w:pPr>
      <w:r w:rsidRPr="002C0C54">
        <w:rPr>
          <w:rFonts w:hint="eastAsia"/>
          <w:b/>
        </w:rPr>
        <w:t>１．設立総会・記念講演会</w:t>
      </w:r>
    </w:p>
    <w:p w:rsidR="00763A81" w:rsidRDefault="00763A81" w:rsidP="00763A81">
      <w:pPr>
        <w:ind w:firstLineChars="100" w:firstLine="206"/>
      </w:pPr>
      <w:r w:rsidRPr="002C0C54">
        <w:rPr>
          <w:rFonts w:hint="eastAsia"/>
          <w:b/>
        </w:rPr>
        <w:t>日時</w:t>
      </w:r>
      <w:r>
        <w:rPr>
          <w:rFonts w:hint="eastAsia"/>
        </w:rPr>
        <w:t>：2019年1月27日（日）14:00～　（開場　13:30）</w:t>
      </w:r>
    </w:p>
    <w:p w:rsidR="00763A81" w:rsidRDefault="00763A81" w:rsidP="00763A81">
      <w:pPr>
        <w:ind w:firstLineChars="100" w:firstLine="206"/>
      </w:pPr>
      <w:r w:rsidRPr="002C0C54">
        <w:rPr>
          <w:rFonts w:hint="eastAsia"/>
          <w:b/>
        </w:rPr>
        <w:t>会場</w:t>
      </w:r>
      <w:r>
        <w:t>:</w:t>
      </w:r>
      <w:r w:rsidRPr="00C428E3">
        <w:rPr>
          <w:rFonts w:hint="eastAsia"/>
        </w:rPr>
        <w:t xml:space="preserve"> 旭川</w:t>
      </w:r>
      <w:r>
        <w:t>トーヨーホテル</w:t>
      </w:r>
      <w:r>
        <w:rPr>
          <w:rFonts w:hint="eastAsia"/>
        </w:rPr>
        <w:t>（</w:t>
      </w:r>
      <w:r w:rsidRPr="001A1C6A">
        <w:t>旭川市7条7丁目32-12</w:t>
      </w:r>
      <w:r>
        <w:rPr>
          <w:rFonts w:hint="eastAsia"/>
        </w:rPr>
        <w:t xml:space="preserve">　Tel.</w:t>
      </w:r>
      <w:r>
        <w:t xml:space="preserve"> </w:t>
      </w:r>
      <w:r>
        <w:rPr>
          <w:rFonts w:hint="eastAsia"/>
        </w:rPr>
        <w:t>0166-22-7575）</w:t>
      </w:r>
    </w:p>
    <w:p w:rsidR="00763A81" w:rsidRDefault="00763A81" w:rsidP="00763A81">
      <w:pPr>
        <w:ind w:firstLineChars="100" w:firstLine="206"/>
      </w:pPr>
      <w:r w:rsidRPr="002C0C54">
        <w:rPr>
          <w:rFonts w:hint="eastAsia"/>
          <w:b/>
        </w:rPr>
        <w:t>日程</w:t>
      </w:r>
      <w:r>
        <w:rPr>
          <w:rFonts w:hint="eastAsia"/>
        </w:rPr>
        <w:t xml:space="preserve">：　　</w:t>
      </w:r>
    </w:p>
    <w:p w:rsidR="00763A81" w:rsidRPr="002C0C54" w:rsidRDefault="00763A81" w:rsidP="00763A81">
      <w:pPr>
        <w:ind w:firstLineChars="200" w:firstLine="412"/>
        <w:rPr>
          <w:b/>
        </w:rPr>
      </w:pPr>
      <w:r w:rsidRPr="002C0C54">
        <w:rPr>
          <w:rFonts w:hint="eastAsia"/>
          <w:b/>
        </w:rPr>
        <w:t>記念講演会 (</w:t>
      </w:r>
      <w:r>
        <w:rPr>
          <w:rFonts w:hint="eastAsia"/>
          <w:b/>
        </w:rPr>
        <w:t>14:00</w:t>
      </w:r>
      <w:r w:rsidRPr="002C0C54">
        <w:rPr>
          <w:rFonts w:hint="eastAsia"/>
          <w:b/>
        </w:rPr>
        <w:t>～</w:t>
      </w:r>
      <w:r>
        <w:rPr>
          <w:rFonts w:hint="eastAsia"/>
          <w:b/>
        </w:rPr>
        <w:t>15:30</w:t>
      </w:r>
      <w:r w:rsidRPr="002C0C54">
        <w:rPr>
          <w:rFonts w:hint="eastAsia"/>
          <w:b/>
        </w:rPr>
        <w:t>)</w:t>
      </w:r>
    </w:p>
    <w:p w:rsidR="00763A81" w:rsidRDefault="00763A81" w:rsidP="00763A81">
      <w:r>
        <w:rPr>
          <w:rFonts w:hint="eastAsia"/>
        </w:rPr>
        <w:t xml:space="preserve">　　　</w:t>
      </w:r>
      <w:r w:rsidR="0044632C" w:rsidRPr="0044632C">
        <w:rPr>
          <w:rFonts w:hint="eastAsia"/>
        </w:rPr>
        <w:t>北海道ヘンプ協会の取組みについて　　菊地治己氏（一社北海道ヘンプ協会代表理事）</w:t>
      </w:r>
      <w:r>
        <w:t xml:space="preserve">　</w:t>
      </w:r>
    </w:p>
    <w:p w:rsidR="00763A81" w:rsidRDefault="00763A81" w:rsidP="00763A81">
      <w:r>
        <w:rPr>
          <w:rFonts w:hint="eastAsia"/>
        </w:rPr>
        <w:t xml:space="preserve">　　　健康にやさしいヘンプフーズのお話　　</w:t>
      </w:r>
      <w:r w:rsidRPr="00475808">
        <w:rPr>
          <w:rFonts w:hint="eastAsia"/>
        </w:rPr>
        <w:t>松丸誠氏</w:t>
      </w:r>
      <w:r w:rsidRPr="00475808">
        <w:t>(</w:t>
      </w:r>
      <w:r>
        <w:rPr>
          <w:rFonts w:hint="eastAsia"/>
        </w:rPr>
        <w:t>株式会社</w:t>
      </w:r>
      <w:r w:rsidRPr="00475808">
        <w:t>ヘンプフーズジャパン</w:t>
      </w:r>
      <w:r>
        <w:rPr>
          <w:rFonts w:hint="eastAsia"/>
        </w:rPr>
        <w:t>代表CEO</w:t>
      </w:r>
      <w:r w:rsidRPr="00475808">
        <w:t>)</w:t>
      </w:r>
    </w:p>
    <w:p w:rsidR="00763A81" w:rsidRDefault="00763A81" w:rsidP="00763A81">
      <w:pPr>
        <w:ind w:firstLineChars="300" w:firstLine="630"/>
      </w:pPr>
      <w:r>
        <w:rPr>
          <w:rFonts w:hint="eastAsia"/>
        </w:rPr>
        <w:t xml:space="preserve">環境にやさしいヘンプハウスのお話　　</w:t>
      </w:r>
      <w:r w:rsidRPr="00475808">
        <w:rPr>
          <w:rFonts w:hint="eastAsia"/>
        </w:rPr>
        <w:t>槙田敦氏（建築家</w:t>
      </w:r>
      <w:r>
        <w:rPr>
          <w:rFonts w:hint="eastAsia"/>
        </w:rPr>
        <w:t xml:space="preserve">　自然栽培マキヤ代表</w:t>
      </w:r>
      <w:r w:rsidRPr="00475808">
        <w:rPr>
          <w:rFonts w:hint="eastAsia"/>
        </w:rPr>
        <w:t xml:space="preserve">）　　　　　　</w:t>
      </w:r>
      <w:r>
        <w:rPr>
          <w:rFonts w:hint="eastAsia"/>
        </w:rPr>
        <w:t xml:space="preserve">　　　</w:t>
      </w:r>
    </w:p>
    <w:p w:rsidR="00763A81" w:rsidRDefault="00763A81" w:rsidP="00763A81">
      <w:pPr>
        <w:ind w:firstLineChars="300" w:firstLine="630"/>
      </w:pPr>
      <w:r>
        <w:rPr>
          <w:rFonts w:hint="eastAsia"/>
        </w:rPr>
        <w:t xml:space="preserve">パネルディスカッション　</w:t>
      </w:r>
    </w:p>
    <w:p w:rsidR="00763A81" w:rsidRDefault="00763A81" w:rsidP="00763A81">
      <w:r>
        <w:rPr>
          <w:rFonts w:hint="eastAsia"/>
        </w:rPr>
        <w:t xml:space="preserve">　　</w:t>
      </w:r>
    </w:p>
    <w:p w:rsidR="00763A81" w:rsidRPr="00C27AC3" w:rsidRDefault="00763A81" w:rsidP="00763A81">
      <w:pPr>
        <w:ind w:firstLineChars="200" w:firstLine="412"/>
        <w:rPr>
          <w:b/>
        </w:rPr>
      </w:pPr>
      <w:r w:rsidRPr="00C27AC3">
        <w:rPr>
          <w:rFonts w:hint="eastAsia"/>
          <w:b/>
        </w:rPr>
        <w:t>設立総会</w:t>
      </w:r>
      <w:r w:rsidRPr="00C27AC3">
        <w:rPr>
          <w:b/>
        </w:rPr>
        <w:t xml:space="preserve"> (1</w:t>
      </w:r>
      <w:r>
        <w:rPr>
          <w:rFonts w:hint="eastAsia"/>
          <w:b/>
        </w:rPr>
        <w:t>6</w:t>
      </w:r>
      <w:r w:rsidRPr="00C27AC3">
        <w:rPr>
          <w:b/>
        </w:rPr>
        <w:t>:00～1</w:t>
      </w:r>
      <w:r>
        <w:rPr>
          <w:rFonts w:hint="eastAsia"/>
          <w:b/>
        </w:rPr>
        <w:t>7:00</w:t>
      </w:r>
      <w:r w:rsidRPr="00C27AC3">
        <w:rPr>
          <w:b/>
        </w:rPr>
        <w:t>)　同上ホテル会議室</w:t>
      </w:r>
    </w:p>
    <w:p w:rsidR="00763A81" w:rsidRDefault="00763A81" w:rsidP="00763A81">
      <w:pPr>
        <w:ind w:firstLineChars="200" w:firstLine="412"/>
        <w:rPr>
          <w:b/>
        </w:rPr>
      </w:pPr>
    </w:p>
    <w:p w:rsidR="00763A81" w:rsidRPr="00763A81" w:rsidRDefault="00763A81" w:rsidP="00763A81">
      <w:pPr>
        <w:ind w:firstLineChars="200" w:firstLine="412"/>
        <w:rPr>
          <w:b/>
        </w:rPr>
      </w:pPr>
      <w:r w:rsidRPr="002C0C54">
        <w:rPr>
          <w:rFonts w:hint="eastAsia"/>
          <w:b/>
        </w:rPr>
        <w:t>交流会 (17:30～19:00)</w:t>
      </w:r>
      <w:r w:rsidRPr="00763A81">
        <w:rPr>
          <w:rFonts w:hint="eastAsia"/>
          <w:b/>
        </w:rPr>
        <w:t xml:space="preserve">　同上ホテル内　会費</w:t>
      </w:r>
      <w:r w:rsidRPr="00763A81">
        <w:rPr>
          <w:b/>
        </w:rPr>
        <w:t>5000</w:t>
      </w:r>
      <w:r w:rsidRPr="00763A81">
        <w:rPr>
          <w:rFonts w:hint="eastAsia"/>
          <w:b/>
        </w:rPr>
        <w:t>円</w:t>
      </w:r>
    </w:p>
    <w:p w:rsidR="00763A81" w:rsidRDefault="00763A81" w:rsidP="00763A81">
      <w:r>
        <w:rPr>
          <w:rFonts w:hint="eastAsia"/>
        </w:rPr>
        <w:t xml:space="preserve">　　　</w:t>
      </w:r>
    </w:p>
    <w:p w:rsidR="00763A81" w:rsidRPr="002C0C54" w:rsidRDefault="00763A81" w:rsidP="00763A81">
      <w:pPr>
        <w:rPr>
          <w:b/>
        </w:rPr>
      </w:pPr>
      <w:r w:rsidRPr="002C0C54">
        <w:rPr>
          <w:rFonts w:hint="eastAsia"/>
          <w:b/>
        </w:rPr>
        <w:t>２．目的 (会則案第3条より)</w:t>
      </w:r>
    </w:p>
    <w:p w:rsidR="00763A81" w:rsidRDefault="00763A81" w:rsidP="00763A81">
      <w:pPr>
        <w:ind w:left="420" w:hangingChars="200" w:hanging="420"/>
      </w:pPr>
      <w:r>
        <w:rPr>
          <w:rFonts w:hint="eastAsia"/>
        </w:rPr>
        <w:t xml:space="preserve">　 </w:t>
      </w:r>
      <w:r>
        <w:t xml:space="preserve">   </w:t>
      </w:r>
      <w:r>
        <w:rPr>
          <w:rFonts w:hint="eastAsia"/>
        </w:rPr>
        <w:t>ヘンプ（産業用大麻）の安全性と有用性への理解を広め、旭川市及び近隣市町村におけるヘンプの普及と関連産業の創出を目指す。なお、当協会が普及を目指すヘンプ（産業用大麻）とは、陶酔性の薬理成分で日本では麻薬に指定されている</w:t>
      </w:r>
      <w:r>
        <w:t>THCをほとんど含まず、マリファナとしての用をなさない産業用大麻を指し、衣服などの繊維製品や断熱材や内装材などの建築資材、食品など多種類の製品の原料となる農作物を言う。</w:t>
      </w:r>
    </w:p>
    <w:p w:rsidR="00763A81" w:rsidRDefault="00763A81" w:rsidP="00763A81"/>
    <w:p w:rsidR="00763A81" w:rsidRPr="002C0C54" w:rsidRDefault="00763A81" w:rsidP="00763A81">
      <w:pPr>
        <w:rPr>
          <w:b/>
        </w:rPr>
      </w:pPr>
      <w:r w:rsidRPr="002C0C54">
        <w:rPr>
          <w:rFonts w:hint="eastAsia"/>
          <w:b/>
        </w:rPr>
        <w:t>３．お問合せ</w:t>
      </w:r>
      <w:r>
        <w:rPr>
          <w:rFonts w:hint="eastAsia"/>
          <w:b/>
        </w:rPr>
        <w:t>先</w:t>
      </w:r>
    </w:p>
    <w:p w:rsidR="00763A81" w:rsidRDefault="00763A81" w:rsidP="00763A81">
      <w:pPr>
        <w:ind w:left="420" w:hangingChars="200" w:hanging="420"/>
      </w:pPr>
      <w:r>
        <w:rPr>
          <w:rFonts w:hint="eastAsia"/>
        </w:rPr>
        <w:t xml:space="preserve">　　</w:t>
      </w:r>
      <w:bookmarkStart w:id="0" w:name="_Hlk534467765"/>
      <w:r w:rsidRPr="00763A81">
        <w:rPr>
          <w:rFonts w:hint="eastAsia"/>
          <w:b/>
        </w:rPr>
        <w:t>設立準備会代表　浅井繁</w:t>
      </w:r>
      <w:r>
        <w:rPr>
          <w:rFonts w:hint="eastAsia"/>
        </w:rPr>
        <w:t xml:space="preserve">　</w:t>
      </w:r>
      <w:bookmarkStart w:id="1" w:name="_Hlk534460840"/>
      <w:r>
        <w:rPr>
          <w:rFonts w:hint="eastAsia"/>
        </w:rPr>
        <w:t>T</w:t>
      </w:r>
      <w:r>
        <w:t>el</w:t>
      </w:r>
      <w:r w:rsidRPr="00CB7D07">
        <w:rPr>
          <w:rFonts w:hint="eastAsia"/>
        </w:rPr>
        <w:t>：</w:t>
      </w:r>
      <w:r w:rsidRPr="00CB7D07">
        <w:t>090-1520-3521</w:t>
      </w:r>
      <w:bookmarkEnd w:id="1"/>
      <w:r>
        <w:rPr>
          <w:rFonts w:hint="eastAsia"/>
        </w:rPr>
        <w:t>、</w:t>
      </w:r>
      <w:r>
        <w:t xml:space="preserve">Mail: </w:t>
      </w:r>
      <w:hyperlink r:id="rId7" w:history="1">
        <w:r w:rsidRPr="00DA1DD8">
          <w:rPr>
            <w:rStyle w:val="a5"/>
          </w:rPr>
          <w:t>inakappei61@gmail.com</w:t>
        </w:r>
      </w:hyperlink>
    </w:p>
    <w:p w:rsidR="00763A81" w:rsidRDefault="00763A81" w:rsidP="00763A81">
      <w:pPr>
        <w:ind w:left="420" w:hangingChars="200" w:hanging="420"/>
      </w:pPr>
      <w:r>
        <w:rPr>
          <w:rFonts w:hint="eastAsia"/>
        </w:rPr>
        <w:t xml:space="preserve">　　北海道ヘンプ協会事務局　</w:t>
      </w:r>
      <w:r w:rsidRPr="00763A81">
        <w:t>Tel：090-</w:t>
      </w:r>
      <w:r>
        <w:rPr>
          <w:rFonts w:hint="eastAsia"/>
        </w:rPr>
        <w:t>4874</w:t>
      </w:r>
      <w:r w:rsidRPr="00763A81">
        <w:t>-</w:t>
      </w:r>
      <w:r>
        <w:rPr>
          <w:rFonts w:hint="eastAsia"/>
        </w:rPr>
        <w:t>0354、</w:t>
      </w:r>
      <w:r w:rsidRPr="00763A81">
        <w:t xml:space="preserve">Mail: </w:t>
      </w:r>
      <w:hyperlink r:id="rId8" w:history="1">
        <w:r w:rsidRPr="00495F38">
          <w:rPr>
            <w:rStyle w:val="a5"/>
          </w:rPr>
          <w:t>hokkaido.hemp.net@gmail.com</w:t>
        </w:r>
      </w:hyperlink>
    </w:p>
    <w:bookmarkEnd w:id="0"/>
    <w:p w:rsidR="00763A81" w:rsidRDefault="00763A81" w:rsidP="00763A81">
      <w:pPr>
        <w:ind w:left="420" w:hangingChars="200" w:hanging="420"/>
      </w:pPr>
    </w:p>
    <w:p w:rsidR="00763A81" w:rsidRDefault="00763A81" w:rsidP="00763A81">
      <w:pPr>
        <w:ind w:left="412" w:hangingChars="200" w:hanging="412"/>
        <w:rPr>
          <w:b/>
        </w:rPr>
      </w:pPr>
      <w:r w:rsidRPr="002C0C54">
        <w:rPr>
          <w:rFonts w:hint="eastAsia"/>
          <w:b/>
        </w:rPr>
        <w:t>４．参加申し込み用紙</w:t>
      </w:r>
      <w:r>
        <w:rPr>
          <w:rFonts w:hint="eastAsia"/>
          <w:b/>
        </w:rPr>
        <w:t xml:space="preserve">　</w:t>
      </w:r>
      <w:r w:rsidRPr="002C0C54">
        <w:rPr>
          <w:rFonts w:hint="eastAsia"/>
          <w:b/>
        </w:rPr>
        <w:t>(別紙)</w:t>
      </w:r>
    </w:p>
    <w:p w:rsidR="00763A81" w:rsidRDefault="00763A81" w:rsidP="000A05D6">
      <w:pPr>
        <w:ind w:left="420" w:hangingChars="200" w:hanging="420"/>
        <w:jc w:val="center"/>
      </w:pPr>
    </w:p>
    <w:p w:rsidR="000A05D6" w:rsidRPr="000A05D6" w:rsidRDefault="000A05D6" w:rsidP="000A05D6">
      <w:pPr>
        <w:ind w:left="471" w:hangingChars="200" w:hanging="471"/>
        <w:jc w:val="center"/>
        <w:rPr>
          <w:b/>
          <w:sz w:val="24"/>
          <w:szCs w:val="24"/>
        </w:rPr>
      </w:pPr>
      <w:r w:rsidRPr="0039492A">
        <w:rPr>
          <w:rFonts w:hint="eastAsia"/>
          <w:b/>
          <w:sz w:val="24"/>
          <w:szCs w:val="24"/>
        </w:rPr>
        <w:t>旭川ヘンプ協会</w:t>
      </w:r>
      <w:r w:rsidRPr="0039492A">
        <w:rPr>
          <w:b/>
          <w:sz w:val="24"/>
          <w:szCs w:val="24"/>
        </w:rPr>
        <w:t>(仮称)設立総会</w:t>
      </w:r>
      <w:r w:rsidRPr="0039492A">
        <w:rPr>
          <w:rFonts w:hint="eastAsia"/>
          <w:b/>
          <w:sz w:val="24"/>
          <w:szCs w:val="24"/>
        </w:rPr>
        <w:t>・</w:t>
      </w:r>
      <w:r w:rsidRPr="0039492A">
        <w:rPr>
          <w:b/>
          <w:sz w:val="24"/>
          <w:szCs w:val="24"/>
        </w:rPr>
        <w:t>記念講演会</w:t>
      </w:r>
      <w:r w:rsidR="00107964">
        <w:rPr>
          <w:rFonts w:hint="eastAsia"/>
          <w:b/>
          <w:sz w:val="24"/>
          <w:szCs w:val="24"/>
        </w:rPr>
        <w:t>・交流会</w:t>
      </w:r>
      <w:r w:rsidRPr="0039492A">
        <w:rPr>
          <w:rFonts w:hint="eastAsia"/>
          <w:b/>
          <w:sz w:val="24"/>
          <w:szCs w:val="24"/>
        </w:rPr>
        <w:t xml:space="preserve">　</w:t>
      </w:r>
      <w:r w:rsidRPr="000A05D6">
        <w:rPr>
          <w:rFonts w:hint="eastAsia"/>
          <w:b/>
          <w:sz w:val="24"/>
          <w:szCs w:val="24"/>
        </w:rPr>
        <w:t>申込書</w:t>
      </w:r>
    </w:p>
    <w:p w:rsidR="000A05D6" w:rsidRPr="000A05D6" w:rsidRDefault="000A05D6" w:rsidP="000A05D6">
      <w:pPr>
        <w:ind w:left="412" w:hangingChars="200" w:hanging="412"/>
        <w:rPr>
          <w:b/>
        </w:rPr>
      </w:pPr>
      <w:r w:rsidRPr="000A05D6">
        <w:rPr>
          <w:rFonts w:hint="eastAsia"/>
          <w:b/>
        </w:rPr>
        <w:t xml:space="preserve">　　　　　　　　　　　</w:t>
      </w:r>
    </w:p>
    <w:p w:rsidR="000A05D6" w:rsidRPr="000A05D6" w:rsidRDefault="000A05D6" w:rsidP="00107964">
      <w:pPr>
        <w:ind w:left="412" w:hangingChars="200" w:hanging="412"/>
        <w:jc w:val="center"/>
        <w:rPr>
          <w:b/>
          <w:u w:val="single"/>
        </w:rPr>
      </w:pPr>
      <w:r w:rsidRPr="000A05D6">
        <w:rPr>
          <w:rFonts w:hint="eastAsia"/>
          <w:b/>
          <w:u w:val="single"/>
        </w:rPr>
        <w:t>★申込みの締め切りは１月</w:t>
      </w:r>
      <w:r w:rsidR="00107964" w:rsidRPr="00107964">
        <w:rPr>
          <w:b/>
          <w:u w:val="single"/>
        </w:rPr>
        <w:t>24</w:t>
      </w:r>
      <w:r w:rsidRPr="000A05D6">
        <w:rPr>
          <w:rFonts w:hint="eastAsia"/>
          <w:b/>
          <w:u w:val="single"/>
        </w:rPr>
        <w:t>日(</w:t>
      </w:r>
      <w:r w:rsidR="00107964" w:rsidRPr="00107964">
        <w:rPr>
          <w:rFonts w:hint="eastAsia"/>
          <w:b/>
          <w:u w:val="single"/>
        </w:rPr>
        <w:t>木</w:t>
      </w:r>
      <w:r w:rsidRPr="000A05D6">
        <w:rPr>
          <w:rFonts w:hint="eastAsia"/>
          <w:b/>
          <w:u w:val="single"/>
        </w:rPr>
        <w:t>)です★</w:t>
      </w:r>
    </w:p>
    <w:p w:rsidR="000A05D6" w:rsidRPr="000A05D6" w:rsidRDefault="000A05D6" w:rsidP="000A05D6">
      <w:pPr>
        <w:ind w:left="412" w:hangingChars="200" w:hanging="412"/>
        <w:rPr>
          <w:b/>
        </w:rPr>
      </w:pPr>
      <w:r w:rsidRPr="000A05D6">
        <w:rPr>
          <w:rFonts w:hint="eastAsia"/>
          <w:b/>
        </w:rPr>
        <w:t xml:space="preserve">　　</w:t>
      </w:r>
    </w:p>
    <w:p w:rsidR="000A05D6" w:rsidRPr="000A05D6" w:rsidRDefault="0039492A" w:rsidP="00107964">
      <w:pPr>
        <w:ind w:leftChars="150" w:left="452" w:hangingChars="50" w:hanging="137"/>
        <w:rPr>
          <w:b/>
          <w:sz w:val="28"/>
          <w:szCs w:val="28"/>
        </w:rPr>
      </w:pPr>
      <w:r w:rsidRPr="00107964">
        <w:rPr>
          <w:rFonts w:hint="eastAsia"/>
          <w:b/>
          <w:sz w:val="28"/>
          <w:szCs w:val="28"/>
        </w:rPr>
        <w:t>設立準備会代表　浅井</w:t>
      </w:r>
      <w:r w:rsidR="00107964">
        <w:rPr>
          <w:rFonts w:hint="eastAsia"/>
          <w:b/>
          <w:sz w:val="28"/>
          <w:szCs w:val="28"/>
        </w:rPr>
        <w:t xml:space="preserve">　</w:t>
      </w:r>
      <w:r w:rsidRPr="00107964">
        <w:rPr>
          <w:rFonts w:hint="eastAsia"/>
          <w:b/>
          <w:sz w:val="28"/>
          <w:szCs w:val="28"/>
        </w:rPr>
        <w:t>繁</w:t>
      </w:r>
      <w:r w:rsidR="00CB3E74">
        <w:rPr>
          <w:rFonts w:hint="eastAsia"/>
          <w:b/>
          <w:sz w:val="28"/>
          <w:szCs w:val="28"/>
        </w:rPr>
        <w:t xml:space="preserve">　</w:t>
      </w:r>
      <w:r w:rsidR="00CB3E74" w:rsidRPr="00CB3E74">
        <w:rPr>
          <w:rFonts w:hint="eastAsia"/>
          <w:b/>
          <w:szCs w:val="21"/>
        </w:rPr>
        <w:t>行</w:t>
      </w:r>
      <w:r w:rsidR="000A05D6" w:rsidRPr="000A05D6">
        <w:rPr>
          <w:rFonts w:hint="eastAsia"/>
          <w:b/>
          <w:sz w:val="28"/>
          <w:szCs w:val="28"/>
        </w:rPr>
        <w:t xml:space="preserve">　</w:t>
      </w:r>
    </w:p>
    <w:p w:rsidR="000A05D6" w:rsidRPr="000A05D6" w:rsidRDefault="000A05D6" w:rsidP="000A05D6">
      <w:pPr>
        <w:ind w:left="412" w:hangingChars="200" w:hanging="412"/>
        <w:rPr>
          <w:b/>
        </w:rPr>
      </w:pPr>
    </w:p>
    <w:p w:rsidR="000A05D6" w:rsidRPr="000A05D6" w:rsidRDefault="000A05D6" w:rsidP="00107964">
      <w:pPr>
        <w:ind w:leftChars="150" w:left="418" w:hangingChars="50" w:hanging="103"/>
        <w:rPr>
          <w:b/>
        </w:rPr>
      </w:pPr>
      <w:r w:rsidRPr="000A05D6">
        <w:rPr>
          <w:rFonts w:hint="eastAsia"/>
          <w:b/>
        </w:rPr>
        <w:t>１月</w:t>
      </w:r>
      <w:r w:rsidR="0039492A">
        <w:rPr>
          <w:rFonts w:hint="eastAsia"/>
          <w:b/>
        </w:rPr>
        <w:t>27</w:t>
      </w:r>
      <w:r w:rsidRPr="000A05D6">
        <w:rPr>
          <w:rFonts w:hint="eastAsia"/>
          <w:b/>
        </w:rPr>
        <w:t>日(</w:t>
      </w:r>
      <w:r w:rsidR="0039492A">
        <w:rPr>
          <w:rFonts w:hint="eastAsia"/>
          <w:b/>
        </w:rPr>
        <w:t>日</w:t>
      </w:r>
      <w:r w:rsidRPr="000A05D6">
        <w:rPr>
          <w:rFonts w:hint="eastAsia"/>
          <w:b/>
        </w:rPr>
        <w:t>)の</w:t>
      </w:r>
      <w:r w:rsidR="0039492A">
        <w:rPr>
          <w:rFonts w:hint="eastAsia"/>
          <w:b/>
        </w:rPr>
        <w:t>設立総会・記念</w:t>
      </w:r>
      <w:r w:rsidRPr="000A05D6">
        <w:rPr>
          <w:rFonts w:hint="eastAsia"/>
          <w:b/>
        </w:rPr>
        <w:t>講演会・交流会に下記のとおり申し込みます。</w:t>
      </w:r>
    </w:p>
    <w:p w:rsidR="00107964" w:rsidRDefault="000A05D6" w:rsidP="000A05D6">
      <w:pPr>
        <w:ind w:left="412" w:hangingChars="200" w:hanging="412"/>
        <w:rPr>
          <w:b/>
        </w:rPr>
      </w:pPr>
      <w:r w:rsidRPr="000A05D6">
        <w:rPr>
          <w:rFonts w:hint="eastAsia"/>
          <w:b/>
        </w:rPr>
        <w:t xml:space="preserve">　</w:t>
      </w:r>
    </w:p>
    <w:p w:rsidR="000A05D6" w:rsidRPr="000A05D6" w:rsidRDefault="000A05D6" w:rsidP="00107964">
      <w:pPr>
        <w:ind w:leftChars="150" w:left="418" w:hangingChars="50" w:hanging="103"/>
        <w:rPr>
          <w:b/>
        </w:rPr>
      </w:pPr>
      <w:r w:rsidRPr="000A05D6">
        <w:rPr>
          <w:rFonts w:hint="eastAsia"/>
          <w:b/>
        </w:rPr>
        <w:t>通信欄</w:t>
      </w:r>
      <w:r w:rsidRPr="000A05D6">
        <w:rPr>
          <w:rFonts w:hint="eastAsia"/>
          <w:b/>
        </w:rPr>
        <w:br/>
      </w:r>
    </w:p>
    <w:p w:rsidR="000A05D6" w:rsidRPr="000A05D6" w:rsidRDefault="000A05D6" w:rsidP="000A05D6">
      <w:pPr>
        <w:ind w:left="412" w:hangingChars="200" w:hanging="412"/>
        <w:rPr>
          <w:b/>
        </w:rPr>
      </w:pPr>
      <w:r w:rsidRPr="000A05D6">
        <w:rPr>
          <w:rFonts w:hint="eastAsia"/>
          <w:b/>
        </w:rPr>
        <w:t xml:space="preserve">　</w:t>
      </w:r>
    </w:p>
    <w:p w:rsidR="000A05D6" w:rsidRPr="000A05D6" w:rsidRDefault="000A05D6" w:rsidP="0039492A">
      <w:pPr>
        <w:rPr>
          <w:b/>
        </w:rPr>
      </w:pPr>
      <w:r w:rsidRPr="000A05D6">
        <w:rPr>
          <w:rFonts w:hint="eastAsia"/>
          <w:b/>
        </w:rPr>
        <w:t xml:space="preserve">　　　　　　　　　　　　　　　　　　　　　　　</w:t>
      </w:r>
      <w:r>
        <w:rPr>
          <w:rFonts w:hint="eastAsia"/>
          <w:b/>
        </w:rPr>
        <w:t>2019</w:t>
      </w:r>
      <w:r w:rsidRPr="000A05D6">
        <w:rPr>
          <w:rFonts w:hint="eastAsia"/>
          <w:b/>
        </w:rPr>
        <w:t xml:space="preserve">年　</w:t>
      </w:r>
      <w:r>
        <w:rPr>
          <w:rFonts w:hint="eastAsia"/>
          <w:b/>
        </w:rPr>
        <w:t>1</w:t>
      </w:r>
      <w:r w:rsidRPr="000A05D6">
        <w:rPr>
          <w:rFonts w:hint="eastAsia"/>
          <w:b/>
        </w:rPr>
        <w:t>月　　日</w:t>
      </w:r>
    </w:p>
    <w:p w:rsidR="000A05D6" w:rsidRPr="000A05D6" w:rsidRDefault="000A05D6" w:rsidP="000A05D6">
      <w:pPr>
        <w:ind w:left="412" w:hangingChars="200" w:hanging="412"/>
        <w:rPr>
          <w:b/>
        </w:rPr>
      </w:pPr>
    </w:p>
    <w:p w:rsidR="000A05D6" w:rsidRPr="000A05D6" w:rsidRDefault="000A05D6" w:rsidP="000A05D6">
      <w:pPr>
        <w:ind w:left="412" w:rightChars="-16" w:right="-34" w:hangingChars="200" w:hanging="412"/>
        <w:rPr>
          <w:b/>
          <w:u w:val="single"/>
        </w:rPr>
      </w:pPr>
      <w:r w:rsidRPr="000A05D6">
        <w:rPr>
          <w:rFonts w:hint="eastAsia"/>
          <w:b/>
        </w:rPr>
        <w:t xml:space="preserve">　　　　　　　　　　　　　　　　　　　　　　　</w:t>
      </w:r>
      <w:r w:rsidRPr="000A05D6">
        <w:rPr>
          <w:rFonts w:hint="eastAsia"/>
          <w:b/>
          <w:u w:val="single"/>
        </w:rPr>
        <w:t>申込者</w:t>
      </w:r>
      <w:r w:rsidR="0039492A">
        <w:rPr>
          <w:rFonts w:hint="eastAsia"/>
          <w:b/>
          <w:u w:val="single"/>
        </w:rPr>
        <w:t xml:space="preserve">　</w:t>
      </w:r>
      <w:r w:rsidRPr="000A05D6">
        <w:rPr>
          <w:rFonts w:hint="eastAsia"/>
          <w:b/>
          <w:u w:val="single"/>
        </w:rPr>
        <w:t xml:space="preserve">お名前　　　　　　　　　　　　　　　　</w:t>
      </w:r>
      <w:r w:rsidRPr="000A05D6">
        <w:rPr>
          <w:rFonts w:hint="eastAsia"/>
          <w:b/>
          <w:u w:val="single"/>
        </w:rPr>
        <w:br/>
      </w:r>
      <w:r w:rsidRPr="000A05D6">
        <w:rPr>
          <w:b/>
          <w:u w:val="single"/>
        </w:rPr>
        <w:br/>
      </w:r>
      <w:r w:rsidRPr="000A05D6">
        <w:rPr>
          <w:rFonts w:hint="eastAsia"/>
          <w:b/>
        </w:rPr>
        <w:t xml:space="preserve">　　　　　　　　　　　　　　　　　　　　　</w:t>
      </w:r>
      <w:r w:rsidRPr="000A05D6">
        <w:rPr>
          <w:rFonts w:hint="eastAsia"/>
          <w:b/>
          <w:u w:val="single"/>
        </w:rPr>
        <w:t xml:space="preserve">所　属　　　　　　　　　　　　　　　　</w:t>
      </w:r>
      <w:r w:rsidR="0039492A">
        <w:rPr>
          <w:rFonts w:hint="eastAsia"/>
          <w:b/>
          <w:u w:val="single"/>
        </w:rPr>
        <w:t xml:space="preserve">　　　　</w:t>
      </w:r>
      <w:r w:rsidRPr="000A05D6">
        <w:rPr>
          <w:b/>
          <w:u w:val="single"/>
        </w:rPr>
        <w:br/>
      </w:r>
      <w:r w:rsidRPr="000A05D6">
        <w:rPr>
          <w:rFonts w:hint="eastAsia"/>
          <w:b/>
        </w:rPr>
        <w:t xml:space="preserve">　　　　　　　　　　　　</w:t>
      </w:r>
    </w:p>
    <w:tbl>
      <w:tblPr>
        <w:tblStyle w:val="ab"/>
        <w:tblW w:w="9776" w:type="dxa"/>
        <w:tblLayout w:type="fixed"/>
        <w:tblLook w:val="04A0" w:firstRow="1" w:lastRow="0" w:firstColumn="1" w:lastColumn="0" w:noHBand="0" w:noVBand="1"/>
      </w:tblPr>
      <w:tblGrid>
        <w:gridCol w:w="2127"/>
        <w:gridCol w:w="2131"/>
        <w:gridCol w:w="2825"/>
        <w:gridCol w:w="992"/>
        <w:gridCol w:w="851"/>
        <w:gridCol w:w="850"/>
      </w:tblGrid>
      <w:tr w:rsidR="0039492A" w:rsidRPr="000A05D6" w:rsidTr="00107964">
        <w:trPr>
          <w:trHeight w:val="360"/>
        </w:trPr>
        <w:tc>
          <w:tcPr>
            <w:tcW w:w="2127" w:type="dxa"/>
            <w:vMerge w:val="restart"/>
            <w:vAlign w:val="center"/>
          </w:tcPr>
          <w:p w:rsidR="0039492A" w:rsidRPr="000A05D6" w:rsidRDefault="0039492A" w:rsidP="0039492A">
            <w:pPr>
              <w:ind w:left="412" w:hangingChars="200" w:hanging="412"/>
              <w:jc w:val="center"/>
              <w:rPr>
                <w:b/>
              </w:rPr>
            </w:pPr>
            <w:r w:rsidRPr="000A05D6">
              <w:rPr>
                <w:rFonts w:hint="eastAsia"/>
                <w:b/>
              </w:rPr>
              <w:t>参加者お名前</w:t>
            </w:r>
          </w:p>
        </w:tc>
        <w:tc>
          <w:tcPr>
            <w:tcW w:w="2131" w:type="dxa"/>
            <w:vMerge w:val="restart"/>
            <w:vAlign w:val="center"/>
          </w:tcPr>
          <w:p w:rsidR="0039492A" w:rsidRPr="000A05D6" w:rsidRDefault="0039492A" w:rsidP="0039492A">
            <w:pPr>
              <w:ind w:left="412" w:hangingChars="200" w:hanging="412"/>
              <w:jc w:val="center"/>
              <w:rPr>
                <w:b/>
              </w:rPr>
            </w:pPr>
            <w:r w:rsidRPr="000A05D6">
              <w:rPr>
                <w:rFonts w:hint="eastAsia"/>
                <w:b/>
              </w:rPr>
              <w:t>所　属</w:t>
            </w:r>
          </w:p>
        </w:tc>
        <w:tc>
          <w:tcPr>
            <w:tcW w:w="2825" w:type="dxa"/>
            <w:vMerge w:val="restart"/>
            <w:vAlign w:val="center"/>
          </w:tcPr>
          <w:p w:rsidR="0039492A" w:rsidRPr="000A05D6" w:rsidRDefault="0039492A" w:rsidP="0039492A">
            <w:pPr>
              <w:ind w:left="412" w:hangingChars="200" w:hanging="412"/>
              <w:jc w:val="center"/>
              <w:rPr>
                <w:b/>
              </w:rPr>
            </w:pPr>
            <w:r w:rsidRPr="000A05D6">
              <w:rPr>
                <w:rFonts w:hint="eastAsia"/>
                <w:b/>
              </w:rPr>
              <w:t>連絡先 (電話・メール等)</w:t>
            </w:r>
          </w:p>
        </w:tc>
        <w:tc>
          <w:tcPr>
            <w:tcW w:w="2693" w:type="dxa"/>
            <w:gridSpan w:val="3"/>
          </w:tcPr>
          <w:p w:rsidR="0039492A" w:rsidRPr="000A05D6" w:rsidRDefault="0039492A" w:rsidP="000A05D6">
            <w:pPr>
              <w:ind w:left="353" w:hangingChars="200" w:hanging="353"/>
              <w:jc w:val="center"/>
              <w:rPr>
                <w:b/>
                <w:sz w:val="18"/>
                <w:szCs w:val="18"/>
              </w:rPr>
            </w:pPr>
            <w:r w:rsidRPr="00107964">
              <w:rPr>
                <w:rFonts w:hint="eastAsia"/>
                <w:b/>
                <w:sz w:val="18"/>
                <w:szCs w:val="18"/>
              </w:rPr>
              <w:t>参加（〇）不参加</w:t>
            </w:r>
            <w:r w:rsidRPr="00107964">
              <w:rPr>
                <w:b/>
                <w:sz w:val="18"/>
                <w:szCs w:val="18"/>
              </w:rPr>
              <w:t>(×)</w:t>
            </w:r>
          </w:p>
        </w:tc>
      </w:tr>
      <w:tr w:rsidR="0039492A" w:rsidRPr="000A05D6" w:rsidTr="00763A81">
        <w:trPr>
          <w:trHeight w:val="717"/>
        </w:trPr>
        <w:tc>
          <w:tcPr>
            <w:tcW w:w="2127" w:type="dxa"/>
            <w:vMerge/>
          </w:tcPr>
          <w:p w:rsidR="0039492A" w:rsidRPr="000A05D6" w:rsidRDefault="0039492A" w:rsidP="000A05D6">
            <w:pPr>
              <w:ind w:left="412" w:hangingChars="200" w:hanging="412"/>
              <w:rPr>
                <w:b/>
              </w:rPr>
            </w:pPr>
          </w:p>
        </w:tc>
        <w:tc>
          <w:tcPr>
            <w:tcW w:w="2131" w:type="dxa"/>
            <w:vMerge/>
          </w:tcPr>
          <w:p w:rsidR="0039492A" w:rsidRPr="000A05D6" w:rsidRDefault="0039492A" w:rsidP="000A05D6">
            <w:pPr>
              <w:ind w:left="412" w:hangingChars="200" w:hanging="412"/>
              <w:rPr>
                <w:b/>
              </w:rPr>
            </w:pPr>
          </w:p>
        </w:tc>
        <w:tc>
          <w:tcPr>
            <w:tcW w:w="2825" w:type="dxa"/>
            <w:vMerge/>
          </w:tcPr>
          <w:p w:rsidR="0039492A" w:rsidRPr="000A05D6" w:rsidRDefault="0039492A" w:rsidP="000A05D6">
            <w:pPr>
              <w:ind w:left="412" w:hangingChars="200" w:hanging="412"/>
              <w:rPr>
                <w:b/>
              </w:rPr>
            </w:pPr>
          </w:p>
        </w:tc>
        <w:tc>
          <w:tcPr>
            <w:tcW w:w="992" w:type="dxa"/>
          </w:tcPr>
          <w:p w:rsidR="00763A81" w:rsidRPr="00763A81" w:rsidRDefault="00763A81" w:rsidP="00763A81">
            <w:pPr>
              <w:ind w:left="412" w:hangingChars="200" w:hanging="412"/>
              <w:jc w:val="center"/>
              <w:rPr>
                <w:b/>
              </w:rPr>
            </w:pPr>
            <w:r w:rsidRPr="00763A81">
              <w:rPr>
                <w:rFonts w:hint="eastAsia"/>
                <w:b/>
              </w:rPr>
              <w:t>講演会</w:t>
            </w:r>
          </w:p>
          <w:p w:rsidR="0039492A" w:rsidRPr="000A05D6" w:rsidRDefault="00763A81" w:rsidP="00763A81">
            <w:pPr>
              <w:ind w:left="412" w:hangingChars="200" w:hanging="412"/>
              <w:jc w:val="center"/>
              <w:rPr>
                <w:b/>
              </w:rPr>
            </w:pPr>
            <w:r w:rsidRPr="00763A81">
              <w:rPr>
                <w:b/>
              </w:rPr>
              <w:t>(無料)</w:t>
            </w:r>
            <w:r w:rsidRPr="000A05D6">
              <w:rPr>
                <w:b/>
              </w:rPr>
              <w:t xml:space="preserve"> </w:t>
            </w:r>
          </w:p>
        </w:tc>
        <w:tc>
          <w:tcPr>
            <w:tcW w:w="851" w:type="dxa"/>
          </w:tcPr>
          <w:p w:rsidR="00763A81" w:rsidRPr="00763A81" w:rsidRDefault="00763A81" w:rsidP="00763A81">
            <w:pPr>
              <w:ind w:left="353" w:hangingChars="200" w:hanging="353"/>
              <w:jc w:val="center"/>
              <w:rPr>
                <w:b/>
                <w:sz w:val="18"/>
                <w:szCs w:val="18"/>
              </w:rPr>
            </w:pPr>
            <w:r w:rsidRPr="00763A81">
              <w:rPr>
                <w:rFonts w:hint="eastAsia"/>
                <w:b/>
                <w:sz w:val="18"/>
                <w:szCs w:val="18"/>
              </w:rPr>
              <w:t>設立</w:t>
            </w:r>
          </w:p>
          <w:p w:rsidR="0039492A" w:rsidRPr="000A05D6" w:rsidRDefault="00763A81" w:rsidP="00763A81">
            <w:pPr>
              <w:ind w:left="353" w:hangingChars="200" w:hanging="353"/>
              <w:jc w:val="center"/>
              <w:rPr>
                <w:b/>
                <w:sz w:val="18"/>
                <w:szCs w:val="18"/>
              </w:rPr>
            </w:pPr>
            <w:r w:rsidRPr="00763A81">
              <w:rPr>
                <w:rFonts w:hint="eastAsia"/>
                <w:b/>
                <w:sz w:val="18"/>
                <w:szCs w:val="18"/>
              </w:rPr>
              <w:t>総会</w:t>
            </w:r>
          </w:p>
        </w:tc>
        <w:tc>
          <w:tcPr>
            <w:tcW w:w="850" w:type="dxa"/>
          </w:tcPr>
          <w:p w:rsidR="0039492A" w:rsidRPr="000A05D6" w:rsidRDefault="0039492A" w:rsidP="000A05D6">
            <w:pPr>
              <w:ind w:left="353" w:hangingChars="200" w:hanging="353"/>
              <w:rPr>
                <w:b/>
                <w:sz w:val="18"/>
                <w:szCs w:val="18"/>
              </w:rPr>
            </w:pPr>
            <w:r w:rsidRPr="000A05D6">
              <w:rPr>
                <w:rFonts w:hint="eastAsia"/>
                <w:b/>
                <w:sz w:val="18"/>
                <w:szCs w:val="18"/>
              </w:rPr>
              <w:t>交流会</w:t>
            </w:r>
          </w:p>
          <w:p w:rsidR="0039492A" w:rsidRPr="000A05D6" w:rsidRDefault="00107964" w:rsidP="000A05D6">
            <w:pPr>
              <w:ind w:left="314" w:hangingChars="200" w:hanging="314"/>
              <w:rPr>
                <w:b/>
                <w:sz w:val="16"/>
                <w:szCs w:val="16"/>
              </w:rPr>
            </w:pPr>
            <w:r>
              <w:rPr>
                <w:rFonts w:hint="eastAsia"/>
                <w:b/>
                <w:sz w:val="16"/>
                <w:szCs w:val="16"/>
              </w:rPr>
              <w:t>(</w:t>
            </w:r>
            <w:r w:rsidR="0039492A" w:rsidRPr="000A05D6">
              <w:rPr>
                <w:rFonts w:hint="eastAsia"/>
                <w:b/>
                <w:sz w:val="16"/>
                <w:szCs w:val="16"/>
              </w:rPr>
              <w:t>５千円</w:t>
            </w:r>
            <w:r>
              <w:rPr>
                <w:rFonts w:hint="eastAsia"/>
                <w:b/>
                <w:sz w:val="16"/>
                <w:szCs w:val="16"/>
              </w:rPr>
              <w:t>)</w:t>
            </w:r>
          </w:p>
        </w:tc>
      </w:tr>
      <w:tr w:rsidR="0039492A" w:rsidRPr="000A05D6" w:rsidTr="00107964">
        <w:trPr>
          <w:trHeight w:val="698"/>
        </w:trPr>
        <w:tc>
          <w:tcPr>
            <w:tcW w:w="2127" w:type="dxa"/>
          </w:tcPr>
          <w:p w:rsidR="000A05D6" w:rsidRPr="000A05D6" w:rsidRDefault="000A05D6" w:rsidP="000A05D6">
            <w:pPr>
              <w:ind w:left="412" w:hangingChars="200" w:hanging="412"/>
              <w:rPr>
                <w:b/>
              </w:rPr>
            </w:pPr>
          </w:p>
          <w:p w:rsidR="000A05D6" w:rsidRPr="000A05D6" w:rsidRDefault="000A05D6" w:rsidP="0039492A">
            <w:pPr>
              <w:rPr>
                <w:b/>
              </w:rPr>
            </w:pPr>
          </w:p>
        </w:tc>
        <w:tc>
          <w:tcPr>
            <w:tcW w:w="2131" w:type="dxa"/>
          </w:tcPr>
          <w:p w:rsidR="000A05D6" w:rsidRPr="000A05D6" w:rsidRDefault="000A05D6" w:rsidP="000A05D6">
            <w:pPr>
              <w:ind w:left="412" w:hangingChars="200" w:hanging="412"/>
              <w:rPr>
                <w:b/>
              </w:rPr>
            </w:pPr>
          </w:p>
        </w:tc>
        <w:tc>
          <w:tcPr>
            <w:tcW w:w="2825" w:type="dxa"/>
          </w:tcPr>
          <w:p w:rsidR="000A05D6" w:rsidRPr="000A05D6" w:rsidRDefault="000A05D6" w:rsidP="000A05D6">
            <w:pPr>
              <w:ind w:left="412" w:hangingChars="200" w:hanging="412"/>
              <w:rPr>
                <w:b/>
              </w:rPr>
            </w:pPr>
          </w:p>
        </w:tc>
        <w:tc>
          <w:tcPr>
            <w:tcW w:w="992" w:type="dxa"/>
          </w:tcPr>
          <w:p w:rsidR="000A05D6" w:rsidRPr="000A05D6" w:rsidRDefault="000A05D6" w:rsidP="000A05D6">
            <w:pPr>
              <w:ind w:left="412" w:hangingChars="200" w:hanging="412"/>
              <w:rPr>
                <w:b/>
              </w:rPr>
            </w:pPr>
          </w:p>
        </w:tc>
        <w:tc>
          <w:tcPr>
            <w:tcW w:w="851" w:type="dxa"/>
          </w:tcPr>
          <w:p w:rsidR="000A05D6" w:rsidRPr="000A05D6" w:rsidRDefault="000A05D6" w:rsidP="000A05D6">
            <w:pPr>
              <w:ind w:left="412" w:hangingChars="200" w:hanging="412"/>
              <w:rPr>
                <w:b/>
              </w:rPr>
            </w:pPr>
          </w:p>
        </w:tc>
        <w:tc>
          <w:tcPr>
            <w:tcW w:w="850" w:type="dxa"/>
          </w:tcPr>
          <w:p w:rsidR="000A05D6" w:rsidRPr="000A05D6" w:rsidRDefault="000A05D6" w:rsidP="000A05D6">
            <w:pPr>
              <w:ind w:left="412" w:hangingChars="200" w:hanging="412"/>
              <w:rPr>
                <w:b/>
              </w:rPr>
            </w:pPr>
          </w:p>
        </w:tc>
      </w:tr>
      <w:tr w:rsidR="00107964" w:rsidRPr="000A05D6" w:rsidTr="00107964">
        <w:tc>
          <w:tcPr>
            <w:tcW w:w="2127" w:type="dxa"/>
          </w:tcPr>
          <w:p w:rsidR="000A05D6" w:rsidRPr="000A05D6" w:rsidRDefault="000A05D6" w:rsidP="000A05D6">
            <w:pPr>
              <w:ind w:left="412" w:hangingChars="200" w:hanging="412"/>
              <w:rPr>
                <w:b/>
              </w:rPr>
            </w:pPr>
          </w:p>
          <w:p w:rsidR="000A05D6" w:rsidRPr="000A05D6" w:rsidRDefault="000A05D6" w:rsidP="0039492A">
            <w:pPr>
              <w:rPr>
                <w:b/>
              </w:rPr>
            </w:pPr>
          </w:p>
        </w:tc>
        <w:tc>
          <w:tcPr>
            <w:tcW w:w="2131" w:type="dxa"/>
          </w:tcPr>
          <w:p w:rsidR="000A05D6" w:rsidRPr="000A05D6" w:rsidRDefault="000A05D6" w:rsidP="000A05D6">
            <w:pPr>
              <w:ind w:left="412" w:hangingChars="200" w:hanging="412"/>
              <w:rPr>
                <w:b/>
              </w:rPr>
            </w:pPr>
          </w:p>
        </w:tc>
        <w:tc>
          <w:tcPr>
            <w:tcW w:w="2825" w:type="dxa"/>
          </w:tcPr>
          <w:p w:rsidR="000A05D6" w:rsidRPr="000A05D6" w:rsidRDefault="000A05D6" w:rsidP="000A05D6">
            <w:pPr>
              <w:ind w:left="412" w:hangingChars="200" w:hanging="412"/>
              <w:rPr>
                <w:b/>
              </w:rPr>
            </w:pPr>
          </w:p>
        </w:tc>
        <w:tc>
          <w:tcPr>
            <w:tcW w:w="992" w:type="dxa"/>
          </w:tcPr>
          <w:p w:rsidR="000A05D6" w:rsidRPr="000A05D6" w:rsidRDefault="000A05D6" w:rsidP="000A05D6">
            <w:pPr>
              <w:ind w:left="412" w:hangingChars="200" w:hanging="412"/>
              <w:rPr>
                <w:b/>
              </w:rPr>
            </w:pPr>
          </w:p>
        </w:tc>
        <w:tc>
          <w:tcPr>
            <w:tcW w:w="851" w:type="dxa"/>
          </w:tcPr>
          <w:p w:rsidR="000A05D6" w:rsidRPr="000A05D6" w:rsidRDefault="000A05D6" w:rsidP="000A05D6">
            <w:pPr>
              <w:ind w:left="412" w:rightChars="382" w:right="802" w:hangingChars="200" w:hanging="412"/>
              <w:rPr>
                <w:b/>
              </w:rPr>
            </w:pPr>
          </w:p>
        </w:tc>
        <w:tc>
          <w:tcPr>
            <w:tcW w:w="850" w:type="dxa"/>
          </w:tcPr>
          <w:p w:rsidR="000A05D6" w:rsidRPr="000A05D6" w:rsidRDefault="000A05D6" w:rsidP="000A05D6">
            <w:pPr>
              <w:ind w:left="412" w:hangingChars="200" w:hanging="412"/>
              <w:rPr>
                <w:b/>
              </w:rPr>
            </w:pPr>
          </w:p>
        </w:tc>
      </w:tr>
      <w:tr w:rsidR="0039492A" w:rsidRPr="000A05D6" w:rsidTr="00107964">
        <w:tc>
          <w:tcPr>
            <w:tcW w:w="2127" w:type="dxa"/>
          </w:tcPr>
          <w:p w:rsidR="0039492A" w:rsidRDefault="0039492A" w:rsidP="000A05D6">
            <w:pPr>
              <w:ind w:left="412" w:hangingChars="200" w:hanging="412"/>
              <w:rPr>
                <w:b/>
              </w:rPr>
            </w:pPr>
          </w:p>
          <w:p w:rsidR="0039492A" w:rsidRPr="000A05D6" w:rsidRDefault="0039492A" w:rsidP="000A05D6">
            <w:pPr>
              <w:ind w:left="412" w:hangingChars="200" w:hanging="412"/>
              <w:rPr>
                <w:b/>
              </w:rPr>
            </w:pPr>
          </w:p>
        </w:tc>
        <w:tc>
          <w:tcPr>
            <w:tcW w:w="2131" w:type="dxa"/>
          </w:tcPr>
          <w:p w:rsidR="0039492A" w:rsidRPr="000A05D6" w:rsidRDefault="0039492A" w:rsidP="000A05D6">
            <w:pPr>
              <w:ind w:left="412" w:hangingChars="200" w:hanging="412"/>
              <w:rPr>
                <w:b/>
              </w:rPr>
            </w:pPr>
          </w:p>
        </w:tc>
        <w:tc>
          <w:tcPr>
            <w:tcW w:w="2825" w:type="dxa"/>
          </w:tcPr>
          <w:p w:rsidR="0039492A" w:rsidRPr="000A05D6" w:rsidRDefault="0039492A" w:rsidP="000A05D6">
            <w:pPr>
              <w:ind w:left="412" w:hangingChars="200" w:hanging="412"/>
              <w:rPr>
                <w:b/>
              </w:rPr>
            </w:pPr>
          </w:p>
        </w:tc>
        <w:tc>
          <w:tcPr>
            <w:tcW w:w="992" w:type="dxa"/>
          </w:tcPr>
          <w:p w:rsidR="0039492A" w:rsidRPr="000A05D6" w:rsidRDefault="0039492A" w:rsidP="000A05D6">
            <w:pPr>
              <w:ind w:left="412" w:hangingChars="200" w:hanging="412"/>
              <w:rPr>
                <w:b/>
              </w:rPr>
            </w:pPr>
          </w:p>
        </w:tc>
        <w:tc>
          <w:tcPr>
            <w:tcW w:w="851" w:type="dxa"/>
          </w:tcPr>
          <w:p w:rsidR="0039492A" w:rsidRPr="000A05D6" w:rsidRDefault="0039492A" w:rsidP="000A05D6">
            <w:pPr>
              <w:ind w:left="412" w:rightChars="382" w:right="802" w:hangingChars="200" w:hanging="412"/>
              <w:rPr>
                <w:b/>
              </w:rPr>
            </w:pPr>
          </w:p>
        </w:tc>
        <w:tc>
          <w:tcPr>
            <w:tcW w:w="850" w:type="dxa"/>
          </w:tcPr>
          <w:p w:rsidR="0039492A" w:rsidRPr="000A05D6" w:rsidRDefault="0039492A" w:rsidP="000A05D6">
            <w:pPr>
              <w:ind w:left="412" w:hangingChars="200" w:hanging="412"/>
              <w:rPr>
                <w:b/>
              </w:rPr>
            </w:pPr>
          </w:p>
        </w:tc>
      </w:tr>
      <w:tr w:rsidR="0039492A" w:rsidRPr="000A05D6" w:rsidTr="00107964">
        <w:tc>
          <w:tcPr>
            <w:tcW w:w="2127" w:type="dxa"/>
          </w:tcPr>
          <w:p w:rsidR="0039492A" w:rsidRDefault="0039492A" w:rsidP="000A05D6">
            <w:pPr>
              <w:ind w:left="412" w:hangingChars="200" w:hanging="412"/>
              <w:rPr>
                <w:b/>
              </w:rPr>
            </w:pPr>
          </w:p>
          <w:p w:rsidR="0039492A" w:rsidRDefault="0039492A" w:rsidP="000A05D6">
            <w:pPr>
              <w:ind w:left="412" w:hangingChars="200" w:hanging="412"/>
              <w:rPr>
                <w:b/>
              </w:rPr>
            </w:pPr>
          </w:p>
        </w:tc>
        <w:tc>
          <w:tcPr>
            <w:tcW w:w="2131" w:type="dxa"/>
          </w:tcPr>
          <w:p w:rsidR="0039492A" w:rsidRPr="000A05D6" w:rsidRDefault="0039492A" w:rsidP="000A05D6">
            <w:pPr>
              <w:ind w:left="412" w:hangingChars="200" w:hanging="412"/>
              <w:rPr>
                <w:b/>
              </w:rPr>
            </w:pPr>
          </w:p>
        </w:tc>
        <w:tc>
          <w:tcPr>
            <w:tcW w:w="2825" w:type="dxa"/>
          </w:tcPr>
          <w:p w:rsidR="0039492A" w:rsidRPr="000A05D6" w:rsidRDefault="0039492A" w:rsidP="000A05D6">
            <w:pPr>
              <w:ind w:left="412" w:hangingChars="200" w:hanging="412"/>
              <w:rPr>
                <w:b/>
              </w:rPr>
            </w:pPr>
          </w:p>
        </w:tc>
        <w:tc>
          <w:tcPr>
            <w:tcW w:w="992" w:type="dxa"/>
          </w:tcPr>
          <w:p w:rsidR="0039492A" w:rsidRPr="000A05D6" w:rsidRDefault="0039492A" w:rsidP="000A05D6">
            <w:pPr>
              <w:ind w:left="412" w:hangingChars="200" w:hanging="412"/>
              <w:rPr>
                <w:b/>
              </w:rPr>
            </w:pPr>
          </w:p>
        </w:tc>
        <w:tc>
          <w:tcPr>
            <w:tcW w:w="851" w:type="dxa"/>
          </w:tcPr>
          <w:p w:rsidR="0039492A" w:rsidRPr="000A05D6" w:rsidRDefault="0039492A" w:rsidP="000A05D6">
            <w:pPr>
              <w:ind w:left="412" w:rightChars="382" w:right="802" w:hangingChars="200" w:hanging="412"/>
              <w:rPr>
                <w:b/>
              </w:rPr>
            </w:pPr>
          </w:p>
        </w:tc>
        <w:tc>
          <w:tcPr>
            <w:tcW w:w="850" w:type="dxa"/>
          </w:tcPr>
          <w:p w:rsidR="0039492A" w:rsidRPr="000A05D6" w:rsidRDefault="0039492A" w:rsidP="000A05D6">
            <w:pPr>
              <w:ind w:left="412" w:hangingChars="200" w:hanging="412"/>
              <w:rPr>
                <w:b/>
              </w:rPr>
            </w:pPr>
          </w:p>
        </w:tc>
      </w:tr>
      <w:tr w:rsidR="00107964" w:rsidRPr="000A05D6" w:rsidTr="00107964">
        <w:tc>
          <w:tcPr>
            <w:tcW w:w="2127" w:type="dxa"/>
          </w:tcPr>
          <w:p w:rsidR="000A05D6" w:rsidRPr="000A05D6" w:rsidRDefault="000A05D6" w:rsidP="000A05D6">
            <w:pPr>
              <w:ind w:left="412" w:hangingChars="200" w:hanging="412"/>
              <w:rPr>
                <w:b/>
              </w:rPr>
            </w:pPr>
          </w:p>
          <w:p w:rsidR="000A05D6" w:rsidRPr="000A05D6" w:rsidRDefault="000A05D6" w:rsidP="0039492A">
            <w:pPr>
              <w:rPr>
                <w:b/>
              </w:rPr>
            </w:pPr>
          </w:p>
        </w:tc>
        <w:tc>
          <w:tcPr>
            <w:tcW w:w="2131" w:type="dxa"/>
          </w:tcPr>
          <w:p w:rsidR="000A05D6" w:rsidRPr="000A05D6" w:rsidRDefault="000A05D6" w:rsidP="000A05D6">
            <w:pPr>
              <w:ind w:left="412" w:hangingChars="200" w:hanging="412"/>
              <w:rPr>
                <w:b/>
              </w:rPr>
            </w:pPr>
          </w:p>
        </w:tc>
        <w:tc>
          <w:tcPr>
            <w:tcW w:w="2825" w:type="dxa"/>
          </w:tcPr>
          <w:p w:rsidR="000A05D6" w:rsidRPr="000A05D6" w:rsidRDefault="000A05D6" w:rsidP="000A05D6">
            <w:pPr>
              <w:ind w:left="412" w:hangingChars="200" w:hanging="412"/>
              <w:rPr>
                <w:b/>
              </w:rPr>
            </w:pPr>
          </w:p>
        </w:tc>
        <w:tc>
          <w:tcPr>
            <w:tcW w:w="992" w:type="dxa"/>
          </w:tcPr>
          <w:p w:rsidR="000A05D6" w:rsidRPr="000A05D6" w:rsidRDefault="000A05D6" w:rsidP="000A05D6">
            <w:pPr>
              <w:ind w:left="412" w:hangingChars="200" w:hanging="412"/>
              <w:rPr>
                <w:b/>
              </w:rPr>
            </w:pPr>
          </w:p>
        </w:tc>
        <w:tc>
          <w:tcPr>
            <w:tcW w:w="851" w:type="dxa"/>
          </w:tcPr>
          <w:p w:rsidR="000A05D6" w:rsidRPr="000A05D6" w:rsidRDefault="000A05D6" w:rsidP="000A05D6">
            <w:pPr>
              <w:ind w:left="412" w:hangingChars="200" w:hanging="412"/>
              <w:rPr>
                <w:b/>
              </w:rPr>
            </w:pPr>
          </w:p>
        </w:tc>
        <w:tc>
          <w:tcPr>
            <w:tcW w:w="850" w:type="dxa"/>
          </w:tcPr>
          <w:p w:rsidR="000A05D6" w:rsidRPr="000A05D6" w:rsidRDefault="000A05D6" w:rsidP="000A05D6">
            <w:pPr>
              <w:ind w:left="412" w:hangingChars="200" w:hanging="412"/>
              <w:rPr>
                <w:b/>
              </w:rPr>
            </w:pPr>
          </w:p>
        </w:tc>
      </w:tr>
    </w:tbl>
    <w:p w:rsidR="00D712BB" w:rsidRDefault="00CB3E74" w:rsidP="00CB3E74">
      <w:pPr>
        <w:rPr>
          <w:b/>
          <w:szCs w:val="21"/>
        </w:rPr>
      </w:pPr>
      <w:r>
        <w:rPr>
          <w:rFonts w:hint="eastAsia"/>
          <w:b/>
        </w:rPr>
        <w:t>お申込</w:t>
      </w:r>
      <w:r w:rsidR="0044632C">
        <w:rPr>
          <w:rFonts w:hint="eastAsia"/>
          <w:b/>
        </w:rPr>
        <w:t>み</w:t>
      </w:r>
      <w:r>
        <w:rPr>
          <w:rFonts w:hint="eastAsia"/>
          <w:b/>
        </w:rPr>
        <w:t>先：</w:t>
      </w:r>
      <w:r w:rsidRPr="00CB3E74">
        <w:rPr>
          <w:rFonts w:hint="eastAsia"/>
          <w:b/>
        </w:rPr>
        <w:t xml:space="preserve">設立準備会代表　浅井繁　</w:t>
      </w:r>
      <w:r w:rsidRPr="00CB3E74">
        <w:rPr>
          <w:b/>
          <w:szCs w:val="21"/>
        </w:rPr>
        <w:t>Tel：</w:t>
      </w:r>
      <w:r>
        <w:rPr>
          <w:rFonts w:hint="eastAsia"/>
          <w:b/>
          <w:szCs w:val="21"/>
        </w:rPr>
        <w:t>０９０－１５２０－３５２１</w:t>
      </w:r>
      <w:r w:rsidRPr="00CB3E74">
        <w:rPr>
          <w:b/>
          <w:szCs w:val="21"/>
        </w:rPr>
        <w:t>、</w:t>
      </w:r>
    </w:p>
    <w:p w:rsidR="00CB3E74" w:rsidRPr="00D712BB" w:rsidRDefault="00CB3E74" w:rsidP="005D4FDE">
      <w:pPr>
        <w:ind w:firstLineChars="1800" w:firstLine="3708"/>
        <w:rPr>
          <w:b/>
          <w:szCs w:val="21"/>
          <w:lang w:val="fr-FR"/>
        </w:rPr>
      </w:pPr>
      <w:r w:rsidRPr="00D712BB">
        <w:rPr>
          <w:b/>
          <w:szCs w:val="21"/>
          <w:lang w:val="fr-FR"/>
        </w:rPr>
        <w:t>Mail: inakappei61@gmail.com</w:t>
      </w:r>
    </w:p>
    <w:p w:rsidR="000A05D6" w:rsidRPr="00D712BB" w:rsidRDefault="00CB3E74" w:rsidP="005D4FDE">
      <w:pPr>
        <w:ind w:leftChars="200" w:left="420" w:firstLineChars="1600" w:firstLine="3296"/>
        <w:rPr>
          <w:b/>
          <w:szCs w:val="21"/>
          <w:lang w:val="fr-FR"/>
        </w:rPr>
      </w:pPr>
      <w:bookmarkStart w:id="2" w:name="_GoBack"/>
      <w:bookmarkEnd w:id="2"/>
      <w:r w:rsidRPr="00D712BB">
        <w:rPr>
          <w:rFonts w:hint="eastAsia"/>
          <w:b/>
          <w:szCs w:val="21"/>
          <w:lang w:val="fr-FR"/>
        </w:rPr>
        <w:t>Fax：</w:t>
      </w:r>
      <w:r w:rsidR="000A05D6" w:rsidRPr="00D712BB">
        <w:rPr>
          <w:rFonts w:hint="eastAsia"/>
          <w:b/>
          <w:szCs w:val="21"/>
          <w:lang w:val="fr-FR"/>
        </w:rPr>
        <w:t>０１６６－４６－５６４５</w:t>
      </w:r>
      <w:r w:rsidR="000A05D6" w:rsidRPr="00CB3E74">
        <w:rPr>
          <w:rFonts w:hint="eastAsia"/>
          <w:b/>
          <w:szCs w:val="21"/>
        </w:rPr>
        <w:t xml:space="preserve">　</w:t>
      </w:r>
    </w:p>
    <w:p w:rsidR="000A05D6" w:rsidRPr="00D712BB" w:rsidRDefault="000A05D6" w:rsidP="000A05D6">
      <w:pPr>
        <w:ind w:left="432" w:hangingChars="200" w:hanging="432"/>
        <w:rPr>
          <w:b/>
          <w:sz w:val="22"/>
          <w:lang w:val="fr-FR"/>
        </w:rPr>
      </w:pPr>
    </w:p>
    <w:sectPr w:rsidR="000A05D6" w:rsidRPr="00D712BB" w:rsidSect="00CB7D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7B9" w:rsidRDefault="001A17B9" w:rsidP="000A05D6">
      <w:r>
        <w:separator/>
      </w:r>
    </w:p>
  </w:endnote>
  <w:endnote w:type="continuationSeparator" w:id="0">
    <w:p w:rsidR="001A17B9" w:rsidRDefault="001A17B9" w:rsidP="000A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7B9" w:rsidRDefault="001A17B9" w:rsidP="000A05D6">
      <w:r>
        <w:separator/>
      </w:r>
    </w:p>
  </w:footnote>
  <w:footnote w:type="continuationSeparator" w:id="0">
    <w:p w:rsidR="001A17B9" w:rsidRDefault="001A17B9" w:rsidP="000A0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0C"/>
    <w:rsid w:val="00020927"/>
    <w:rsid w:val="000218F6"/>
    <w:rsid w:val="000A05D6"/>
    <w:rsid w:val="00107964"/>
    <w:rsid w:val="001A17B9"/>
    <w:rsid w:val="001A1C6A"/>
    <w:rsid w:val="00236798"/>
    <w:rsid w:val="002C0C54"/>
    <w:rsid w:val="0039492A"/>
    <w:rsid w:val="0044632C"/>
    <w:rsid w:val="00475808"/>
    <w:rsid w:val="005771FC"/>
    <w:rsid w:val="005D4FDE"/>
    <w:rsid w:val="00676BBD"/>
    <w:rsid w:val="007402F0"/>
    <w:rsid w:val="00763A81"/>
    <w:rsid w:val="00917681"/>
    <w:rsid w:val="00B85469"/>
    <w:rsid w:val="00BA7B24"/>
    <w:rsid w:val="00C428E3"/>
    <w:rsid w:val="00CB3E74"/>
    <w:rsid w:val="00CB7D07"/>
    <w:rsid w:val="00D712BB"/>
    <w:rsid w:val="00F16A0C"/>
    <w:rsid w:val="00F20A0B"/>
    <w:rsid w:val="00FA133E"/>
    <w:rsid w:val="00FA7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65AE3"/>
  <w15:chartTrackingRefBased/>
  <w15:docId w15:val="{6367D4E9-71AB-4E7B-AE97-A2555186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6A0C"/>
  </w:style>
  <w:style w:type="character" w:customStyle="1" w:styleId="a4">
    <w:name w:val="日付 (文字)"/>
    <w:basedOn w:val="a0"/>
    <w:link w:val="a3"/>
    <w:uiPriority w:val="99"/>
    <w:semiHidden/>
    <w:rsid w:val="00F16A0C"/>
  </w:style>
  <w:style w:type="character" w:styleId="a5">
    <w:name w:val="Hyperlink"/>
    <w:basedOn w:val="a0"/>
    <w:uiPriority w:val="99"/>
    <w:unhideWhenUsed/>
    <w:rsid w:val="002C0C54"/>
    <w:rPr>
      <w:color w:val="0563C1" w:themeColor="hyperlink"/>
      <w:u w:val="single"/>
    </w:rPr>
  </w:style>
  <w:style w:type="character" w:styleId="a6">
    <w:name w:val="Unresolved Mention"/>
    <w:basedOn w:val="a0"/>
    <w:uiPriority w:val="99"/>
    <w:semiHidden/>
    <w:unhideWhenUsed/>
    <w:rsid w:val="002C0C54"/>
    <w:rPr>
      <w:color w:val="605E5C"/>
      <w:shd w:val="clear" w:color="auto" w:fill="E1DFDD"/>
    </w:rPr>
  </w:style>
  <w:style w:type="paragraph" w:styleId="a7">
    <w:name w:val="header"/>
    <w:basedOn w:val="a"/>
    <w:link w:val="a8"/>
    <w:uiPriority w:val="99"/>
    <w:unhideWhenUsed/>
    <w:rsid w:val="000A05D6"/>
    <w:pPr>
      <w:tabs>
        <w:tab w:val="center" w:pos="4252"/>
        <w:tab w:val="right" w:pos="8504"/>
      </w:tabs>
      <w:snapToGrid w:val="0"/>
    </w:pPr>
  </w:style>
  <w:style w:type="character" w:customStyle="1" w:styleId="a8">
    <w:name w:val="ヘッダー (文字)"/>
    <w:basedOn w:val="a0"/>
    <w:link w:val="a7"/>
    <w:uiPriority w:val="99"/>
    <w:rsid w:val="000A05D6"/>
  </w:style>
  <w:style w:type="paragraph" w:styleId="a9">
    <w:name w:val="footer"/>
    <w:basedOn w:val="a"/>
    <w:link w:val="aa"/>
    <w:uiPriority w:val="99"/>
    <w:unhideWhenUsed/>
    <w:rsid w:val="000A05D6"/>
    <w:pPr>
      <w:tabs>
        <w:tab w:val="center" w:pos="4252"/>
        <w:tab w:val="right" w:pos="8504"/>
      </w:tabs>
      <w:snapToGrid w:val="0"/>
    </w:pPr>
  </w:style>
  <w:style w:type="character" w:customStyle="1" w:styleId="aa">
    <w:name w:val="フッター (文字)"/>
    <w:basedOn w:val="a0"/>
    <w:link w:val="a9"/>
    <w:uiPriority w:val="99"/>
    <w:rsid w:val="000A05D6"/>
  </w:style>
  <w:style w:type="table" w:styleId="ab">
    <w:name w:val="Table Grid"/>
    <w:basedOn w:val="a1"/>
    <w:uiPriority w:val="39"/>
    <w:rsid w:val="000A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kaido.hemp.net@gmail.com" TargetMode="External"/><Relationship Id="rId3" Type="http://schemas.openxmlformats.org/officeDocument/2006/relationships/settings" Target="settings.xml"/><Relationship Id="rId7" Type="http://schemas.openxmlformats.org/officeDocument/2006/relationships/hyperlink" Target="mailto:inakappei6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FF544-83B1-4D8C-B733-A5D5F045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治己</dc:creator>
  <cp:keywords/>
  <dc:description/>
  <cp:lastModifiedBy>菊地 治己</cp:lastModifiedBy>
  <cp:revision>16</cp:revision>
  <cp:lastPrinted>2019-01-05T07:28:00Z</cp:lastPrinted>
  <dcterms:created xsi:type="dcterms:W3CDTF">2018-12-21T03:22:00Z</dcterms:created>
  <dcterms:modified xsi:type="dcterms:W3CDTF">2019-01-05T07:29:00Z</dcterms:modified>
</cp:coreProperties>
</file>